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7A6" w:rsidRDefault="00AE07A6" w:rsidP="00AE07A6">
      <w:pPr>
        <w:shd w:val="clear" w:color="auto" w:fill="FFFFFF"/>
        <w:spacing w:after="0" w:line="240" w:lineRule="auto"/>
        <w:jc w:val="center"/>
        <w:outlineLvl w:val="0"/>
        <w:rPr>
          <w:rFonts w:ascii="Calibri" w:eastAsia="Times New Roman" w:hAnsi="Calibri" w:cs="Calibri"/>
          <w:b/>
          <w:bCs/>
          <w:color w:val="000000"/>
          <w:kern w:val="36"/>
          <w:sz w:val="32"/>
          <w:szCs w:val="32"/>
          <w:lang w:eastAsia="ru-RU"/>
        </w:rPr>
      </w:pPr>
      <w:r>
        <w:rPr>
          <w:rFonts w:ascii="Calibri" w:eastAsia="Times New Roman" w:hAnsi="Calibri" w:cs="Calibri"/>
          <w:b/>
          <w:bCs/>
          <w:color w:val="000000"/>
          <w:kern w:val="36"/>
          <w:sz w:val="32"/>
          <w:szCs w:val="32"/>
          <w:lang w:eastAsia="ru-RU"/>
        </w:rPr>
        <w:t>ПАМЯТКА</w:t>
      </w:r>
    </w:p>
    <w:p w:rsidR="00AE07A6" w:rsidRPr="00AE07A6" w:rsidRDefault="00AE07A6" w:rsidP="00AE07A6">
      <w:pPr>
        <w:shd w:val="clear" w:color="auto" w:fill="FFFFFF"/>
        <w:spacing w:after="0" w:line="240" w:lineRule="auto"/>
        <w:jc w:val="center"/>
        <w:outlineLvl w:val="0"/>
        <w:rPr>
          <w:rFonts w:ascii="Agency FB" w:eastAsia="Times New Roman" w:hAnsi="Agency FB" w:cs="Times New Roman"/>
          <w:b/>
          <w:bCs/>
          <w:color w:val="000000"/>
          <w:kern w:val="36"/>
          <w:sz w:val="32"/>
          <w:szCs w:val="32"/>
          <w:lang w:eastAsia="ru-RU"/>
        </w:rPr>
      </w:pPr>
      <w:r>
        <w:rPr>
          <w:rFonts w:ascii="Calibri" w:eastAsia="Times New Roman" w:hAnsi="Calibri" w:cs="Calibri"/>
          <w:b/>
          <w:bCs/>
          <w:color w:val="000000"/>
          <w:kern w:val="36"/>
          <w:sz w:val="32"/>
          <w:szCs w:val="32"/>
          <w:lang w:eastAsia="ru-RU"/>
        </w:rPr>
        <w:t>«</w:t>
      </w:r>
      <w:r w:rsidRPr="00AE07A6">
        <w:rPr>
          <w:rFonts w:ascii="Calibri" w:eastAsia="Times New Roman" w:hAnsi="Calibri" w:cs="Calibri"/>
          <w:b/>
          <w:bCs/>
          <w:color w:val="000000"/>
          <w:kern w:val="36"/>
          <w:sz w:val="32"/>
          <w:szCs w:val="32"/>
          <w:lang w:eastAsia="ru-RU"/>
        </w:rPr>
        <w:t>Родителям</w:t>
      </w:r>
      <w:r w:rsidRPr="00AE07A6">
        <w:rPr>
          <w:rFonts w:ascii="Agency FB" w:eastAsia="Times New Roman" w:hAnsi="Agency FB" w:cs="Times New Roman"/>
          <w:b/>
          <w:bCs/>
          <w:color w:val="000000"/>
          <w:kern w:val="36"/>
          <w:sz w:val="32"/>
          <w:szCs w:val="32"/>
          <w:lang w:eastAsia="ru-RU"/>
        </w:rPr>
        <w:t xml:space="preserve"> </w:t>
      </w:r>
      <w:r w:rsidRPr="00AE07A6">
        <w:rPr>
          <w:rFonts w:ascii="Calibri" w:eastAsia="Times New Roman" w:hAnsi="Calibri" w:cs="Calibri"/>
          <w:b/>
          <w:bCs/>
          <w:color w:val="000000"/>
          <w:kern w:val="36"/>
          <w:sz w:val="32"/>
          <w:szCs w:val="32"/>
          <w:lang w:eastAsia="ru-RU"/>
        </w:rPr>
        <w:t>о</w:t>
      </w:r>
      <w:r w:rsidRPr="00AE07A6">
        <w:rPr>
          <w:rFonts w:ascii="Agency FB" w:eastAsia="Times New Roman" w:hAnsi="Agency FB" w:cs="Times New Roman"/>
          <w:b/>
          <w:bCs/>
          <w:color w:val="000000"/>
          <w:kern w:val="36"/>
          <w:sz w:val="32"/>
          <w:szCs w:val="32"/>
          <w:lang w:eastAsia="ru-RU"/>
        </w:rPr>
        <w:t xml:space="preserve"> </w:t>
      </w:r>
      <w:r w:rsidRPr="00AE07A6">
        <w:rPr>
          <w:rFonts w:ascii="Calibri" w:eastAsia="Times New Roman" w:hAnsi="Calibri" w:cs="Calibri"/>
          <w:b/>
          <w:bCs/>
          <w:color w:val="000000"/>
          <w:kern w:val="36"/>
          <w:sz w:val="32"/>
          <w:szCs w:val="32"/>
          <w:lang w:eastAsia="ru-RU"/>
        </w:rPr>
        <w:t>самоповреждающем</w:t>
      </w:r>
      <w:r w:rsidRPr="00AE07A6">
        <w:rPr>
          <w:rFonts w:ascii="Agency FB" w:eastAsia="Times New Roman" w:hAnsi="Agency FB" w:cs="Times New Roman"/>
          <w:b/>
          <w:bCs/>
          <w:color w:val="000000"/>
          <w:kern w:val="36"/>
          <w:sz w:val="32"/>
          <w:szCs w:val="32"/>
          <w:lang w:eastAsia="ru-RU"/>
        </w:rPr>
        <w:t xml:space="preserve"> </w:t>
      </w:r>
      <w:r w:rsidRPr="00AE07A6">
        <w:rPr>
          <w:rFonts w:ascii="Calibri" w:eastAsia="Times New Roman" w:hAnsi="Calibri" w:cs="Calibri"/>
          <w:b/>
          <w:bCs/>
          <w:color w:val="000000"/>
          <w:kern w:val="36"/>
          <w:sz w:val="32"/>
          <w:szCs w:val="32"/>
          <w:lang w:eastAsia="ru-RU"/>
        </w:rPr>
        <w:t>поведении</w:t>
      </w:r>
      <w:r w:rsidRPr="00AE07A6">
        <w:rPr>
          <w:rFonts w:ascii="Agency FB" w:eastAsia="Times New Roman" w:hAnsi="Agency FB" w:cs="Times New Roman"/>
          <w:b/>
          <w:bCs/>
          <w:color w:val="000000"/>
          <w:kern w:val="36"/>
          <w:sz w:val="32"/>
          <w:szCs w:val="32"/>
          <w:lang w:eastAsia="ru-RU"/>
        </w:rPr>
        <w:t xml:space="preserve"> </w:t>
      </w:r>
      <w:r w:rsidRPr="00AE07A6">
        <w:rPr>
          <w:rFonts w:ascii="Calibri" w:eastAsia="Times New Roman" w:hAnsi="Calibri" w:cs="Calibri"/>
          <w:b/>
          <w:bCs/>
          <w:color w:val="000000"/>
          <w:kern w:val="36"/>
          <w:sz w:val="32"/>
          <w:szCs w:val="32"/>
          <w:lang w:eastAsia="ru-RU"/>
        </w:rPr>
        <w:t>подростков</w:t>
      </w:r>
      <w:r>
        <w:rPr>
          <w:rFonts w:ascii="Calibri" w:eastAsia="Times New Roman" w:hAnsi="Calibri" w:cs="Calibri"/>
          <w:b/>
          <w:bCs/>
          <w:color w:val="000000"/>
          <w:kern w:val="36"/>
          <w:sz w:val="32"/>
          <w:szCs w:val="32"/>
          <w:lang w:eastAsia="ru-RU"/>
        </w:rPr>
        <w:t>»</w:t>
      </w:r>
    </w:p>
    <w:p w:rsidR="00AE07A6" w:rsidRPr="00AE07A6" w:rsidRDefault="00AE07A6" w:rsidP="00AE07A6">
      <w:pPr>
        <w:pStyle w:val="a3"/>
        <w:shd w:val="clear" w:color="auto" w:fill="FFFFFF"/>
        <w:spacing w:before="0" w:beforeAutospacing="0" w:after="0" w:afterAutospacing="0"/>
        <w:ind w:firstLine="709"/>
        <w:jc w:val="both"/>
        <w:rPr>
          <w:color w:val="000000" w:themeColor="text1"/>
          <w:sz w:val="28"/>
          <w:szCs w:val="28"/>
        </w:rPr>
      </w:pPr>
      <w:r w:rsidRPr="00AE07A6">
        <w:rPr>
          <w:b/>
          <w:bCs/>
          <w:color w:val="000000" w:themeColor="text1"/>
          <w:sz w:val="28"/>
          <w:szCs w:val="28"/>
        </w:rPr>
        <w:t>Самоповреждающее поведение</w:t>
      </w:r>
      <w:r w:rsidRPr="00AE07A6">
        <w:rPr>
          <w:color w:val="000000" w:themeColor="text1"/>
          <w:sz w:val="28"/>
          <w:szCs w:val="28"/>
        </w:rPr>
        <w:t> (его еще называют селфхарм) – это систематическое намеренное физическое повреждение своего тела.</w:t>
      </w:r>
    </w:p>
    <w:p w:rsidR="00AE07A6" w:rsidRPr="00AE07A6" w:rsidRDefault="00AE07A6" w:rsidP="00AE07A6">
      <w:pPr>
        <w:pStyle w:val="a3"/>
        <w:shd w:val="clear" w:color="auto" w:fill="FFFFFF"/>
        <w:spacing w:before="0" w:beforeAutospacing="0" w:after="0" w:afterAutospacing="0"/>
        <w:ind w:firstLine="709"/>
        <w:jc w:val="both"/>
        <w:rPr>
          <w:color w:val="000000" w:themeColor="text1"/>
          <w:sz w:val="28"/>
          <w:szCs w:val="28"/>
        </w:rPr>
      </w:pPr>
      <w:r w:rsidRPr="00AE07A6">
        <w:rPr>
          <w:color w:val="000000" w:themeColor="text1"/>
          <w:sz w:val="28"/>
          <w:szCs w:val="28"/>
        </w:rPr>
        <w:t>Оно является одним из проявлений </w:t>
      </w:r>
      <w:r w:rsidRPr="00AE07A6">
        <w:rPr>
          <w:b/>
          <w:bCs/>
          <w:color w:val="000000" w:themeColor="text1"/>
          <w:sz w:val="28"/>
          <w:szCs w:val="28"/>
        </w:rPr>
        <w:t>аутоагрессии</w:t>
      </w:r>
      <w:r w:rsidRPr="00AE07A6">
        <w:rPr>
          <w:color w:val="000000" w:themeColor="text1"/>
          <w:sz w:val="28"/>
          <w:szCs w:val="28"/>
        </w:rPr>
        <w:t xml:space="preserve"> - иррационального способа снижения психического напряжения через саморазрушение. Крайним трагическим выражением </w:t>
      </w:r>
      <w:r w:rsidRPr="00AE07A6">
        <w:rPr>
          <w:color w:val="000000" w:themeColor="text1"/>
          <w:sz w:val="28"/>
          <w:szCs w:val="28"/>
        </w:rPr>
        <w:t>аутоагрессии может стать суицид!!!</w:t>
      </w:r>
    </w:p>
    <w:p w:rsidR="00AE07A6" w:rsidRPr="00AE07A6" w:rsidRDefault="00AE07A6" w:rsidP="00AE07A6">
      <w:pPr>
        <w:pStyle w:val="a3"/>
        <w:shd w:val="clear" w:color="auto" w:fill="FFFFFF"/>
        <w:spacing w:before="0" w:beforeAutospacing="0" w:after="0" w:afterAutospacing="0"/>
        <w:ind w:firstLine="709"/>
        <w:jc w:val="both"/>
        <w:rPr>
          <w:color w:val="000000" w:themeColor="text1"/>
          <w:sz w:val="28"/>
          <w:szCs w:val="28"/>
        </w:rPr>
      </w:pPr>
      <w:r w:rsidRPr="00AE07A6">
        <w:rPr>
          <w:color w:val="000000" w:themeColor="text1"/>
          <w:sz w:val="28"/>
          <w:szCs w:val="28"/>
          <w:shd w:val="clear" w:color="auto" w:fill="FFFFFF"/>
        </w:rPr>
        <w:t>Встречается самоповреждающее поведение в подавляющем большинстве случаев у подростков и молодых людей. Первые эпизоды селфхарма происходят в состоянии мучительного страдания, ощущаемого подростком как бесконечное и безнадежное: например, при расставании с любимым человеком или невозможности получить его любовь, в ситуации школьного буллинга, кризисе отношений с родителями или сверстниками. Интенсивность негативных чувств зашкаливает, и у подростка начинают возникать навязчивые мысли - нанести на кожу порезы, затушить об себя сигарету и т.п.</w:t>
      </w:r>
    </w:p>
    <w:p w:rsidR="00AE07A6" w:rsidRPr="00AE07A6" w:rsidRDefault="00AE07A6" w:rsidP="00AE07A6">
      <w:pPr>
        <w:spacing w:after="0" w:line="240" w:lineRule="auto"/>
        <w:ind w:firstLine="709"/>
        <w:jc w:val="both"/>
        <w:rPr>
          <w:rFonts w:ascii="Times New Roman" w:hAnsi="Times New Roman" w:cs="Times New Roman"/>
          <w:color w:val="000000" w:themeColor="text1"/>
          <w:sz w:val="28"/>
          <w:szCs w:val="28"/>
        </w:rPr>
      </w:pPr>
      <w:r w:rsidRPr="00AE07A6">
        <w:rPr>
          <w:rFonts w:ascii="Times New Roman" w:hAnsi="Times New Roman" w:cs="Times New Roman"/>
          <w:color w:val="000000" w:themeColor="text1"/>
          <w:sz w:val="28"/>
          <w:szCs w:val="28"/>
        </w:rPr>
        <w:t>Специалисты называют поведение селфхармеров парасуицидальным – то есть имитирующим суицид, но без намерения его совершения. </w:t>
      </w:r>
      <w:r w:rsidRPr="00AE07A6">
        <w:rPr>
          <w:rFonts w:ascii="Times New Roman" w:hAnsi="Times New Roman" w:cs="Times New Roman"/>
          <w:b/>
          <w:bCs/>
          <w:color w:val="000000" w:themeColor="text1"/>
          <w:sz w:val="28"/>
          <w:szCs w:val="28"/>
        </w:rPr>
        <w:t>Ощущение физической боли (адреналиновая встряска) позволяет снизить интенсивность негативных переживаний</w:t>
      </w:r>
      <w:r w:rsidRPr="00AE07A6">
        <w:rPr>
          <w:rFonts w:ascii="Times New Roman" w:hAnsi="Times New Roman" w:cs="Times New Roman"/>
          <w:color w:val="000000" w:themeColor="text1"/>
          <w:sz w:val="28"/>
          <w:szCs w:val="28"/>
        </w:rPr>
        <w:t> (чувства одиночества, вины, раздражения, тревоги, гнева и беспомощности). Подростки, совершающие самоповреждения, говорят, что после этого «как-будто чувствуют облегчение», ощущают себя «снова живым», избавляясь на некоторое время от тягостной внутренней пустоты.</w:t>
      </w:r>
    </w:p>
    <w:p w:rsidR="00AE07A6" w:rsidRPr="00AE07A6" w:rsidRDefault="00AE07A6" w:rsidP="00AE07A6">
      <w:pPr>
        <w:spacing w:after="0" w:line="240" w:lineRule="auto"/>
        <w:ind w:firstLine="709"/>
        <w:jc w:val="both"/>
        <w:rPr>
          <w:rFonts w:ascii="Times New Roman" w:hAnsi="Times New Roman" w:cs="Times New Roman"/>
          <w:b/>
          <w:color w:val="000000" w:themeColor="text1"/>
          <w:sz w:val="28"/>
          <w:szCs w:val="28"/>
          <w:u w:val="single"/>
        </w:rPr>
      </w:pPr>
      <w:r w:rsidRPr="00AE07A6">
        <w:rPr>
          <w:rFonts w:ascii="Times New Roman" w:hAnsi="Times New Roman" w:cs="Times New Roman"/>
          <w:b/>
          <w:color w:val="000000" w:themeColor="text1"/>
          <w:sz w:val="28"/>
          <w:szCs w:val="28"/>
          <w:u w:val="single"/>
        </w:rPr>
        <w:t xml:space="preserve">К самоповреждающему поведению (в более стертой форме) можно отнести целый ряд симптомов: </w:t>
      </w:r>
    </w:p>
    <w:p w:rsidR="00AE07A6" w:rsidRPr="00AE07A6" w:rsidRDefault="00AE07A6" w:rsidP="00AE07A6">
      <w:pPr>
        <w:spacing w:after="0" w:line="240" w:lineRule="auto"/>
        <w:ind w:firstLine="709"/>
        <w:jc w:val="both"/>
        <w:rPr>
          <w:rFonts w:ascii="Times New Roman" w:hAnsi="Times New Roman" w:cs="Times New Roman"/>
          <w:color w:val="000000" w:themeColor="text1"/>
          <w:sz w:val="28"/>
          <w:szCs w:val="28"/>
        </w:rPr>
      </w:pPr>
      <w:r w:rsidRPr="00AE07A6">
        <w:rPr>
          <w:rFonts w:ascii="Times New Roman" w:hAnsi="Times New Roman" w:cs="Times New Roman"/>
          <w:color w:val="000000" w:themeColor="text1"/>
          <w:sz w:val="28"/>
          <w:szCs w:val="28"/>
        </w:rPr>
        <w:t>кусание губ до крови, сгрызание кожи вокруг ногтей, навязчивое стремление к модификациям своего тела (многочисленные пирсинги и татуировки). И хотя подросток может уверять, что просто «ему так нравится», родителям стоит отнестись к психологическому состоянию подростка с максимальным вниманием.</w:t>
      </w:r>
    </w:p>
    <w:p w:rsidR="00AE07A6" w:rsidRPr="00AE07A6" w:rsidRDefault="00AE07A6" w:rsidP="00AE07A6">
      <w:pPr>
        <w:spacing w:after="0" w:line="240" w:lineRule="auto"/>
        <w:ind w:firstLine="709"/>
        <w:jc w:val="both"/>
        <w:rPr>
          <w:rFonts w:ascii="Times New Roman" w:hAnsi="Times New Roman" w:cs="Times New Roman"/>
          <w:color w:val="000000" w:themeColor="text1"/>
          <w:sz w:val="28"/>
          <w:szCs w:val="28"/>
        </w:rPr>
      </w:pPr>
      <w:r w:rsidRPr="00AE07A6">
        <w:rPr>
          <w:rFonts w:ascii="Times New Roman" w:hAnsi="Times New Roman" w:cs="Times New Roman"/>
          <w:color w:val="000000" w:themeColor="text1"/>
          <w:sz w:val="28"/>
          <w:szCs w:val="28"/>
        </w:rPr>
        <w:t>Прежде всего, стоит помнить, что любое самоповреждающее поведение – это агрессия, направленная не вовне, а на самого себя. Подросток не в силах контролировать какие-то обстоятельства своей жизни, не умеет справляться с негативными чувствами, поэтому начинает </w:t>
      </w:r>
      <w:r w:rsidRPr="00AE07A6">
        <w:rPr>
          <w:rFonts w:ascii="Times New Roman" w:hAnsi="Times New Roman" w:cs="Times New Roman"/>
          <w:b/>
          <w:bCs/>
          <w:color w:val="000000" w:themeColor="text1"/>
          <w:sz w:val="28"/>
          <w:szCs w:val="28"/>
        </w:rPr>
        <w:t>переносить контроль на чувство собственной боли</w:t>
      </w:r>
      <w:r w:rsidRPr="00AE07A6">
        <w:rPr>
          <w:rFonts w:ascii="Times New Roman" w:hAnsi="Times New Roman" w:cs="Times New Roman"/>
          <w:color w:val="000000" w:themeColor="text1"/>
          <w:sz w:val="28"/>
          <w:szCs w:val="28"/>
        </w:rPr>
        <w:t> – символически так он управляет хоть чем-то в своей жизни (своей болью).</w:t>
      </w:r>
    </w:p>
    <w:p w:rsidR="00AE07A6" w:rsidRPr="00AE07A6" w:rsidRDefault="00AE07A6" w:rsidP="00AE07A6">
      <w:pPr>
        <w:spacing w:after="0" w:line="240" w:lineRule="auto"/>
        <w:ind w:firstLine="709"/>
        <w:jc w:val="both"/>
        <w:rPr>
          <w:rFonts w:ascii="Times New Roman" w:hAnsi="Times New Roman" w:cs="Times New Roman"/>
          <w:b/>
          <w:color w:val="000000" w:themeColor="text1"/>
          <w:sz w:val="28"/>
          <w:szCs w:val="28"/>
        </w:rPr>
      </w:pPr>
      <w:r w:rsidRPr="00AE07A6">
        <w:rPr>
          <w:rFonts w:ascii="Times New Roman" w:hAnsi="Times New Roman" w:cs="Times New Roman"/>
          <w:color w:val="000000" w:themeColor="text1"/>
          <w:sz w:val="28"/>
          <w:szCs w:val="28"/>
        </w:rPr>
        <w:t xml:space="preserve">Есть психотипы подростков, которые наносят себе вред с демонстративной целью, пытаясь обратить на себя внимание окружающих. Они могут выкладывают фото с порезами в соцсети, чтобы объект их любви или родители увидели эти жертвы и пришли на помощь. </w:t>
      </w:r>
      <w:r w:rsidRPr="00AE07A6">
        <w:rPr>
          <w:rFonts w:ascii="Times New Roman" w:hAnsi="Times New Roman" w:cs="Times New Roman"/>
          <w:b/>
          <w:color w:val="000000" w:themeColor="text1"/>
          <w:sz w:val="28"/>
          <w:szCs w:val="28"/>
        </w:rPr>
        <w:t xml:space="preserve">В этих случаях близкие недооценивают </w:t>
      </w:r>
      <w:r w:rsidRPr="00AE07A6">
        <w:rPr>
          <w:rFonts w:ascii="Times New Roman" w:hAnsi="Times New Roman" w:cs="Times New Roman"/>
          <w:color w:val="000000" w:themeColor="text1"/>
          <w:sz w:val="28"/>
          <w:szCs w:val="28"/>
        </w:rPr>
        <w:t xml:space="preserve">тяжесть ситуации, считая такое поведение неуместной манипуляцией. </w:t>
      </w:r>
      <w:r w:rsidRPr="00AE07A6">
        <w:rPr>
          <w:rFonts w:ascii="Times New Roman" w:hAnsi="Times New Roman" w:cs="Times New Roman"/>
          <w:b/>
          <w:color w:val="000000" w:themeColor="text1"/>
          <w:sz w:val="28"/>
          <w:szCs w:val="28"/>
        </w:rPr>
        <w:t>Однако, даже если это и так, это сигнал трево</w:t>
      </w:r>
      <w:r w:rsidRPr="00AE07A6">
        <w:rPr>
          <w:rFonts w:ascii="Times New Roman" w:hAnsi="Times New Roman" w:cs="Times New Roman"/>
          <w:b/>
          <w:color w:val="000000" w:themeColor="text1"/>
          <w:sz w:val="28"/>
          <w:szCs w:val="28"/>
        </w:rPr>
        <w:t>ги, игнорировать который нельзя!!!</w:t>
      </w:r>
    </w:p>
    <w:p w:rsidR="00AE07A6" w:rsidRPr="00AE07A6" w:rsidRDefault="00AE07A6" w:rsidP="00AE07A6">
      <w:pPr>
        <w:spacing w:after="0" w:line="240" w:lineRule="auto"/>
        <w:ind w:firstLine="709"/>
        <w:jc w:val="both"/>
        <w:rPr>
          <w:rFonts w:ascii="Times New Roman" w:hAnsi="Times New Roman" w:cs="Times New Roman"/>
          <w:color w:val="000000" w:themeColor="text1"/>
          <w:sz w:val="28"/>
          <w:szCs w:val="28"/>
        </w:rPr>
      </w:pPr>
    </w:p>
    <w:p w:rsidR="00AE07A6" w:rsidRPr="00AE07A6" w:rsidRDefault="00AE07A6" w:rsidP="00AE07A6">
      <w:pPr>
        <w:spacing w:after="0" w:line="240" w:lineRule="auto"/>
        <w:ind w:firstLine="709"/>
        <w:jc w:val="both"/>
        <w:rPr>
          <w:rFonts w:ascii="Times New Roman" w:hAnsi="Times New Roman" w:cs="Times New Roman"/>
          <w:color w:val="000000" w:themeColor="text1"/>
          <w:sz w:val="28"/>
          <w:szCs w:val="28"/>
        </w:rPr>
      </w:pPr>
      <w:r w:rsidRPr="00AE07A6">
        <w:rPr>
          <w:rFonts w:ascii="Times New Roman" w:hAnsi="Times New Roman" w:cs="Times New Roman"/>
          <w:color w:val="000000" w:themeColor="text1"/>
          <w:sz w:val="28"/>
          <w:szCs w:val="28"/>
        </w:rPr>
        <w:lastRenderedPageBreak/>
        <w:t>Опасность селфхарма заключается, во-первых, в закреплении и расширении патологических способов поведения, во-вторых, в непосредственной опасности для здоровья. Хотя подросток не имеет целью лишить себя жизни, селфхарм может привести к несчастным случаям с самыми печальными последствиями.</w:t>
      </w:r>
    </w:p>
    <w:p w:rsidR="00AE07A6" w:rsidRPr="00AE07A6" w:rsidRDefault="00AE07A6" w:rsidP="00AE07A6">
      <w:pPr>
        <w:spacing w:after="0" w:line="240" w:lineRule="auto"/>
        <w:ind w:firstLine="709"/>
        <w:jc w:val="both"/>
        <w:rPr>
          <w:rFonts w:ascii="Times New Roman" w:hAnsi="Times New Roman" w:cs="Times New Roman"/>
          <w:color w:val="000000" w:themeColor="text1"/>
          <w:sz w:val="28"/>
          <w:szCs w:val="28"/>
        </w:rPr>
      </w:pPr>
    </w:p>
    <w:p w:rsidR="00AE07A6" w:rsidRPr="00AE07A6" w:rsidRDefault="00AE07A6" w:rsidP="00AE07A6">
      <w:pPr>
        <w:spacing w:after="0" w:line="240" w:lineRule="auto"/>
        <w:ind w:firstLine="709"/>
        <w:jc w:val="both"/>
        <w:rPr>
          <w:rFonts w:ascii="Times New Roman" w:hAnsi="Times New Roman" w:cs="Times New Roman"/>
          <w:color w:val="000000" w:themeColor="text1"/>
          <w:sz w:val="28"/>
          <w:szCs w:val="28"/>
        </w:rPr>
      </w:pPr>
      <w:r w:rsidRPr="00AE07A6">
        <w:rPr>
          <w:rFonts w:ascii="Times New Roman" w:hAnsi="Times New Roman" w:cs="Times New Roman"/>
          <w:color w:val="000000" w:themeColor="text1"/>
          <w:sz w:val="28"/>
          <w:szCs w:val="28"/>
        </w:rPr>
        <w:t>Бывает, что взрослые пренебрегают проявлениями психологического неблагополучия подростка, руководствуясь убеждением «Перебесится!». Но чаще всего и родители, и педагоги, заметив следы селфхарма у подростка, чувствуют сильные эмоции – страх, негодование, растерянность, гнев. В этом смысле, «не замечать» - тупиковая стратегия и для взрослого, ведь невозможно убежать от собственной тревоги.</w:t>
      </w:r>
    </w:p>
    <w:p w:rsidR="00AE07A6" w:rsidRPr="00AE07A6" w:rsidRDefault="00AE07A6" w:rsidP="00AE07A6">
      <w:pPr>
        <w:spacing w:after="0" w:line="240" w:lineRule="auto"/>
        <w:ind w:firstLine="709"/>
        <w:jc w:val="both"/>
        <w:rPr>
          <w:rFonts w:ascii="Times New Roman" w:hAnsi="Times New Roman" w:cs="Times New Roman"/>
          <w:color w:val="000000" w:themeColor="text1"/>
          <w:sz w:val="28"/>
          <w:szCs w:val="28"/>
        </w:rPr>
      </w:pPr>
    </w:p>
    <w:p w:rsidR="00CC534D" w:rsidRPr="00AE07A6" w:rsidRDefault="00AE07A6" w:rsidP="00AE07A6">
      <w:pPr>
        <w:spacing w:after="0" w:line="240" w:lineRule="auto"/>
        <w:ind w:firstLine="709"/>
        <w:jc w:val="both"/>
        <w:rPr>
          <w:rFonts w:ascii="Times New Roman" w:hAnsi="Times New Roman" w:cs="Times New Roman"/>
          <w:b/>
          <w:color w:val="000000" w:themeColor="text1"/>
          <w:sz w:val="28"/>
          <w:szCs w:val="28"/>
        </w:rPr>
      </w:pPr>
      <w:r w:rsidRPr="00AE07A6">
        <w:rPr>
          <w:rFonts w:ascii="Times New Roman" w:hAnsi="Times New Roman" w:cs="Times New Roman"/>
          <w:b/>
          <w:color w:val="000000" w:themeColor="text1"/>
          <w:sz w:val="28"/>
          <w:szCs w:val="28"/>
        </w:rPr>
        <w:t>Помните: признав проблему и осознав ее причины, можно ее преодолеть!</w:t>
      </w:r>
    </w:p>
    <w:p w:rsidR="00AE07A6" w:rsidRPr="00AE07A6" w:rsidRDefault="00AE07A6" w:rsidP="00AE07A6">
      <w:pPr>
        <w:spacing w:after="0" w:line="240" w:lineRule="auto"/>
        <w:ind w:firstLine="709"/>
        <w:jc w:val="both"/>
        <w:rPr>
          <w:rFonts w:ascii="Times New Roman" w:hAnsi="Times New Roman" w:cs="Times New Roman"/>
          <w:color w:val="000000" w:themeColor="text1"/>
          <w:sz w:val="28"/>
          <w:szCs w:val="28"/>
          <w:shd w:val="clear" w:color="auto" w:fill="FFFFFF"/>
        </w:rPr>
      </w:pPr>
      <w:r w:rsidRPr="00AE07A6">
        <w:rPr>
          <w:rFonts w:ascii="Times New Roman" w:hAnsi="Times New Roman" w:cs="Times New Roman"/>
          <w:color w:val="000000" w:themeColor="text1"/>
          <w:sz w:val="28"/>
          <w:szCs w:val="28"/>
          <w:shd w:val="clear" w:color="auto" w:fill="FFFFFF"/>
        </w:rPr>
        <w:t>Так или иначе, в основе самоповреждающего поведения ребенка лежат </w:t>
      </w:r>
      <w:r w:rsidRPr="00AE07A6">
        <w:rPr>
          <w:rFonts w:ascii="Times New Roman" w:hAnsi="Times New Roman" w:cs="Times New Roman"/>
          <w:b/>
          <w:bCs/>
          <w:color w:val="000000" w:themeColor="text1"/>
          <w:sz w:val="28"/>
          <w:szCs w:val="28"/>
          <w:shd w:val="clear" w:color="auto" w:fill="FFFFFF"/>
        </w:rPr>
        <w:t>деструктивные детско-родительские отношения</w:t>
      </w:r>
      <w:r w:rsidRPr="00AE07A6">
        <w:rPr>
          <w:rFonts w:ascii="Times New Roman" w:hAnsi="Times New Roman" w:cs="Times New Roman"/>
          <w:color w:val="000000" w:themeColor="text1"/>
          <w:sz w:val="28"/>
          <w:szCs w:val="28"/>
          <w:shd w:val="clear" w:color="auto" w:fill="FFFFFF"/>
        </w:rPr>
        <w:t>, в которых ребенок не получает что-то жизненно важное для его психики, или получает нечто токсическое (психологичес</w:t>
      </w:r>
      <w:r w:rsidRPr="00AE07A6">
        <w:rPr>
          <w:rFonts w:ascii="Times New Roman" w:hAnsi="Times New Roman" w:cs="Times New Roman"/>
          <w:color w:val="000000" w:themeColor="text1"/>
          <w:sz w:val="28"/>
          <w:szCs w:val="28"/>
          <w:shd w:val="clear" w:color="auto" w:fill="FFFFFF"/>
        </w:rPr>
        <w:t>кое и физическое насилие</w:t>
      </w:r>
      <w:r w:rsidRPr="00AE07A6">
        <w:rPr>
          <w:rFonts w:ascii="Times New Roman" w:hAnsi="Times New Roman" w:cs="Times New Roman"/>
          <w:color w:val="000000" w:themeColor="text1"/>
          <w:sz w:val="28"/>
          <w:szCs w:val="28"/>
          <w:shd w:val="clear" w:color="auto" w:fill="FFFFFF"/>
        </w:rPr>
        <w:t>). </w:t>
      </w:r>
      <w:r w:rsidRPr="00AE07A6">
        <w:rPr>
          <w:rFonts w:ascii="Times New Roman" w:hAnsi="Times New Roman" w:cs="Times New Roman"/>
          <w:b/>
          <w:bCs/>
          <w:color w:val="000000" w:themeColor="text1"/>
          <w:sz w:val="28"/>
          <w:szCs w:val="28"/>
          <w:shd w:val="clear" w:color="auto" w:fill="FFFFFF"/>
        </w:rPr>
        <w:t>Ошибки семейного воспитания </w:t>
      </w:r>
      <w:r w:rsidRPr="00AE07A6">
        <w:rPr>
          <w:rFonts w:ascii="Times New Roman" w:hAnsi="Times New Roman" w:cs="Times New Roman"/>
          <w:color w:val="000000" w:themeColor="text1"/>
          <w:sz w:val="28"/>
          <w:szCs w:val="28"/>
          <w:shd w:val="clear" w:color="auto" w:fill="FFFFFF"/>
        </w:rPr>
        <w:t>при определенной биологической предрасположенности ребенка становятся серьезными факторами появления у него самоповреждающего поведения. Рассмотрим наиболее распространенные из них.</w:t>
      </w:r>
    </w:p>
    <w:p w:rsidR="00AE07A6" w:rsidRPr="00AE07A6" w:rsidRDefault="00AE07A6" w:rsidP="00AE07A6">
      <w:pPr>
        <w:spacing w:after="0" w:line="240" w:lineRule="auto"/>
        <w:ind w:firstLine="709"/>
        <w:jc w:val="both"/>
        <w:rPr>
          <w:rFonts w:ascii="Times New Roman" w:hAnsi="Times New Roman" w:cs="Times New Roman"/>
          <w:color w:val="000000" w:themeColor="text1"/>
          <w:sz w:val="28"/>
          <w:szCs w:val="28"/>
          <w:shd w:val="clear" w:color="auto" w:fill="FFFFFF"/>
        </w:rPr>
      </w:pPr>
    </w:p>
    <w:p w:rsidR="00AE07A6" w:rsidRPr="00AE07A6" w:rsidRDefault="00AE07A6" w:rsidP="00AE07A6">
      <w:pPr>
        <w:spacing w:after="0" w:line="240" w:lineRule="auto"/>
        <w:ind w:firstLine="709"/>
        <w:jc w:val="center"/>
        <w:rPr>
          <w:rFonts w:ascii="Times New Roman" w:hAnsi="Times New Roman" w:cs="Times New Roman"/>
          <w:b/>
          <w:color w:val="000000" w:themeColor="text1"/>
          <w:sz w:val="28"/>
          <w:szCs w:val="28"/>
        </w:rPr>
      </w:pPr>
      <w:r w:rsidRPr="00AE07A6">
        <w:rPr>
          <w:rFonts w:ascii="Times New Roman" w:hAnsi="Times New Roman" w:cs="Times New Roman"/>
          <w:b/>
          <w:bCs/>
          <w:color w:val="000000" w:themeColor="text1"/>
          <w:sz w:val="28"/>
          <w:szCs w:val="28"/>
        </w:rPr>
        <w:t>Как реагировать родителю</w:t>
      </w:r>
      <w:r w:rsidRPr="00AE07A6">
        <w:rPr>
          <w:rFonts w:ascii="Times New Roman" w:hAnsi="Times New Roman" w:cs="Times New Roman"/>
          <w:b/>
          <w:color w:val="000000" w:themeColor="text1"/>
          <w:sz w:val="28"/>
          <w:szCs w:val="28"/>
        </w:rPr>
        <w:t>, если он заметил следы селфхарма у подростка?</w:t>
      </w:r>
    </w:p>
    <w:p w:rsidR="00AE07A6" w:rsidRPr="00AE07A6" w:rsidRDefault="00AE07A6" w:rsidP="00AE07A6">
      <w:pPr>
        <w:spacing w:after="0" w:line="240" w:lineRule="auto"/>
        <w:ind w:firstLine="709"/>
        <w:jc w:val="both"/>
        <w:rPr>
          <w:rFonts w:ascii="Times New Roman" w:hAnsi="Times New Roman" w:cs="Times New Roman"/>
          <w:color w:val="000000" w:themeColor="text1"/>
          <w:sz w:val="28"/>
          <w:szCs w:val="28"/>
        </w:rPr>
      </w:pPr>
      <w:r w:rsidRPr="00AE07A6">
        <w:rPr>
          <w:rFonts w:ascii="Times New Roman" w:hAnsi="Times New Roman" w:cs="Times New Roman"/>
          <w:color w:val="000000" w:themeColor="text1"/>
          <w:sz w:val="28"/>
          <w:szCs w:val="28"/>
        </w:rPr>
        <w:t>1.     Прежде всего, </w:t>
      </w:r>
      <w:r w:rsidRPr="00AE07A6">
        <w:rPr>
          <w:rFonts w:ascii="Times New Roman" w:hAnsi="Times New Roman" w:cs="Times New Roman"/>
          <w:bCs/>
          <w:color w:val="000000" w:themeColor="text1"/>
          <w:sz w:val="28"/>
          <w:szCs w:val="28"/>
        </w:rPr>
        <w:t>дайте себе время на совладание</w:t>
      </w:r>
      <w:r w:rsidRPr="00AE07A6">
        <w:rPr>
          <w:rFonts w:ascii="Times New Roman" w:hAnsi="Times New Roman" w:cs="Times New Roman"/>
          <w:color w:val="000000" w:themeColor="text1"/>
          <w:sz w:val="28"/>
          <w:szCs w:val="28"/>
        </w:rPr>
        <w:t> с чувствами. Подышите. Подумайте, какая ваша реакция поможет или хотя бы не усугубит ситуацию?</w:t>
      </w:r>
    </w:p>
    <w:p w:rsidR="00AE07A6" w:rsidRPr="00AE07A6" w:rsidRDefault="00AE07A6" w:rsidP="00AE07A6">
      <w:pPr>
        <w:spacing w:after="0" w:line="240" w:lineRule="auto"/>
        <w:ind w:firstLine="709"/>
        <w:jc w:val="both"/>
        <w:rPr>
          <w:rFonts w:ascii="Times New Roman" w:hAnsi="Times New Roman" w:cs="Times New Roman"/>
          <w:color w:val="000000" w:themeColor="text1"/>
          <w:sz w:val="28"/>
          <w:szCs w:val="28"/>
        </w:rPr>
      </w:pPr>
      <w:r w:rsidRPr="00AE07A6">
        <w:rPr>
          <w:rFonts w:ascii="Times New Roman" w:hAnsi="Times New Roman" w:cs="Times New Roman"/>
          <w:color w:val="000000" w:themeColor="text1"/>
          <w:sz w:val="28"/>
          <w:szCs w:val="28"/>
        </w:rPr>
        <w:t>2. </w:t>
      </w:r>
      <w:r w:rsidRPr="00AE07A6">
        <w:rPr>
          <w:rFonts w:ascii="Times New Roman" w:hAnsi="Times New Roman" w:cs="Times New Roman"/>
          <w:bCs/>
          <w:color w:val="000000" w:themeColor="text1"/>
          <w:sz w:val="28"/>
          <w:szCs w:val="28"/>
        </w:rPr>
        <w:t>Поделиться своими чувствами с ребенком</w:t>
      </w:r>
      <w:r w:rsidRPr="00AE07A6">
        <w:rPr>
          <w:rFonts w:ascii="Times New Roman" w:hAnsi="Times New Roman" w:cs="Times New Roman"/>
          <w:color w:val="000000" w:themeColor="text1"/>
          <w:sz w:val="28"/>
          <w:szCs w:val="28"/>
        </w:rPr>
        <w:t>: скажите, что растеряны или напуганы, что беспокоитесь за него, сожалеете, что не замечали, как ему плохо. Главное при этом быть искренним и находиться в позиции сопереживающего, но сильного взрослого (а не «испуганного ребенка» или «карающего родителя»). Покажите, что вы на стороне подростка, не ругайте и не обвиняйте. Признайте, что вам больно на это смотреть, но если так случилось, значит, были какие-то причины, которые вы очень хотите понять, чтобы помочь ему справиться.</w:t>
      </w:r>
    </w:p>
    <w:p w:rsidR="00AE07A6" w:rsidRPr="00AE07A6" w:rsidRDefault="00AE07A6" w:rsidP="00AE07A6">
      <w:pPr>
        <w:spacing w:after="0" w:line="240" w:lineRule="auto"/>
        <w:ind w:firstLine="709"/>
        <w:jc w:val="both"/>
        <w:rPr>
          <w:rFonts w:ascii="Times New Roman" w:hAnsi="Times New Roman" w:cs="Times New Roman"/>
          <w:color w:val="000000" w:themeColor="text1"/>
          <w:sz w:val="28"/>
          <w:szCs w:val="28"/>
        </w:rPr>
      </w:pPr>
      <w:r w:rsidRPr="00AE07A6">
        <w:rPr>
          <w:rFonts w:ascii="Times New Roman" w:hAnsi="Times New Roman" w:cs="Times New Roman"/>
          <w:color w:val="000000" w:themeColor="text1"/>
          <w:sz w:val="28"/>
          <w:szCs w:val="28"/>
        </w:rPr>
        <w:t>3. Если эмоциональный контакт есть, чувства (и ваши, и подростка) будут названы и признаны, и это поможет развернуться дальнейшему диалогу. Важно разобраться, </w:t>
      </w:r>
      <w:r w:rsidRPr="00AE07A6">
        <w:rPr>
          <w:rFonts w:ascii="Times New Roman" w:hAnsi="Times New Roman" w:cs="Times New Roman"/>
          <w:bCs/>
          <w:color w:val="000000" w:themeColor="text1"/>
          <w:sz w:val="28"/>
          <w:szCs w:val="28"/>
        </w:rPr>
        <w:t>что для подростка является триггером селфхарма</w:t>
      </w:r>
      <w:r w:rsidRPr="00AE07A6">
        <w:rPr>
          <w:rFonts w:ascii="Times New Roman" w:hAnsi="Times New Roman" w:cs="Times New Roman"/>
          <w:color w:val="000000" w:themeColor="text1"/>
          <w:sz w:val="28"/>
          <w:szCs w:val="28"/>
        </w:rPr>
        <w:t>? Что запускает разрушительные импульсы?</w:t>
      </w:r>
    </w:p>
    <w:p w:rsidR="00AE07A6" w:rsidRPr="00AE07A6" w:rsidRDefault="00AE07A6" w:rsidP="00AE07A6">
      <w:pPr>
        <w:spacing w:after="0" w:line="240" w:lineRule="auto"/>
        <w:ind w:firstLine="709"/>
        <w:jc w:val="both"/>
        <w:rPr>
          <w:rFonts w:ascii="Times New Roman" w:hAnsi="Times New Roman" w:cs="Times New Roman"/>
          <w:color w:val="000000" w:themeColor="text1"/>
          <w:sz w:val="28"/>
          <w:szCs w:val="28"/>
        </w:rPr>
      </w:pPr>
      <w:r w:rsidRPr="00AE07A6">
        <w:rPr>
          <w:rFonts w:ascii="Times New Roman" w:hAnsi="Times New Roman" w:cs="Times New Roman"/>
          <w:color w:val="000000" w:themeColor="text1"/>
          <w:sz w:val="28"/>
          <w:szCs w:val="28"/>
        </w:rPr>
        <w:t>Попросите подростка рассказать, что с ним происходит, какие события в жизни, чувства и мысли предшествовали эпизоду селфхарма. Осознавал ли он в тот момент, что сам причиняет себе вред? Что думает об этом вообще? Как чувствует себя, когда следы порезов замечают одноклассники, учителя? Может ли он поделиться своими предположениями, почему он это делает? Приложите все усилия, чтобы понять проблему, скрытую за словами.</w:t>
      </w:r>
    </w:p>
    <w:p w:rsidR="00AE07A6" w:rsidRPr="00AE07A6" w:rsidRDefault="00AE07A6" w:rsidP="00AE07A6">
      <w:pPr>
        <w:spacing w:after="0" w:line="240" w:lineRule="auto"/>
        <w:ind w:firstLine="709"/>
        <w:jc w:val="both"/>
        <w:rPr>
          <w:rFonts w:ascii="Times New Roman" w:hAnsi="Times New Roman" w:cs="Times New Roman"/>
          <w:color w:val="000000" w:themeColor="text1"/>
          <w:sz w:val="28"/>
          <w:szCs w:val="28"/>
        </w:rPr>
      </w:pPr>
      <w:r w:rsidRPr="00AE07A6">
        <w:rPr>
          <w:rFonts w:ascii="Times New Roman" w:hAnsi="Times New Roman" w:cs="Times New Roman"/>
          <w:color w:val="000000" w:themeColor="text1"/>
          <w:sz w:val="28"/>
          <w:szCs w:val="28"/>
        </w:rPr>
        <w:lastRenderedPageBreak/>
        <w:t>Родителям стоит быть готовыми, что доверительный диалог с подростком может вывести на свет застарелые обиды и кризисы в семье, а также проблемы в школе и трудности в личной жизни подростка. Понятно, что сами по себе трудности не повод к саморазрушению, но подросток по тем или иным причинам не может адаптироваться, не может справиться с ними. Ему нужна ваша помощь, а не обесценивание проблем, даже если они кажутся вам «надуманными» или ничтожными.</w:t>
      </w:r>
    </w:p>
    <w:p w:rsidR="00AE07A6" w:rsidRPr="00AE07A6" w:rsidRDefault="00AE07A6" w:rsidP="00AE07A6">
      <w:pPr>
        <w:spacing w:after="0" w:line="240" w:lineRule="auto"/>
        <w:ind w:firstLine="709"/>
        <w:jc w:val="both"/>
        <w:rPr>
          <w:rFonts w:ascii="Times New Roman" w:hAnsi="Times New Roman" w:cs="Times New Roman"/>
          <w:color w:val="000000" w:themeColor="text1"/>
          <w:sz w:val="28"/>
          <w:szCs w:val="28"/>
        </w:rPr>
      </w:pPr>
      <w:r w:rsidRPr="00AE07A6">
        <w:rPr>
          <w:rFonts w:ascii="Times New Roman" w:hAnsi="Times New Roman" w:cs="Times New Roman"/>
          <w:color w:val="000000" w:themeColor="text1"/>
          <w:sz w:val="28"/>
          <w:szCs w:val="28"/>
        </w:rPr>
        <w:t>Итак, задача взрослого - понять, </w:t>
      </w:r>
      <w:r w:rsidRPr="00AE07A6">
        <w:rPr>
          <w:rFonts w:ascii="Times New Roman" w:hAnsi="Times New Roman" w:cs="Times New Roman"/>
          <w:bCs/>
          <w:color w:val="000000" w:themeColor="text1"/>
          <w:sz w:val="28"/>
          <w:szCs w:val="28"/>
        </w:rPr>
        <w:t>что приносит подростку страдания и, по возможности, нейтрализовать эти факторы или, по крайней мере, дать внимание и поддержку</w:t>
      </w:r>
      <w:r w:rsidRPr="00AE07A6">
        <w:rPr>
          <w:rFonts w:ascii="Times New Roman" w:hAnsi="Times New Roman" w:cs="Times New Roman"/>
          <w:color w:val="000000" w:themeColor="text1"/>
          <w:sz w:val="28"/>
          <w:szCs w:val="28"/>
        </w:rPr>
        <w:t>.</w:t>
      </w:r>
    </w:p>
    <w:p w:rsidR="00AE07A6" w:rsidRPr="00AE07A6" w:rsidRDefault="00AE07A6" w:rsidP="00AE07A6">
      <w:pPr>
        <w:spacing w:after="0" w:line="240" w:lineRule="auto"/>
        <w:ind w:firstLine="709"/>
        <w:jc w:val="both"/>
        <w:rPr>
          <w:rFonts w:ascii="Times New Roman" w:hAnsi="Times New Roman" w:cs="Times New Roman"/>
          <w:color w:val="000000" w:themeColor="text1"/>
          <w:sz w:val="28"/>
          <w:szCs w:val="28"/>
        </w:rPr>
      </w:pPr>
      <w:r w:rsidRPr="00AE07A6">
        <w:rPr>
          <w:rFonts w:ascii="Times New Roman" w:hAnsi="Times New Roman" w:cs="Times New Roman"/>
          <w:color w:val="000000" w:themeColor="text1"/>
          <w:sz w:val="28"/>
          <w:szCs w:val="28"/>
        </w:rPr>
        <w:t>5. </w:t>
      </w:r>
      <w:r w:rsidRPr="00AE07A6">
        <w:rPr>
          <w:rFonts w:ascii="Times New Roman" w:hAnsi="Times New Roman" w:cs="Times New Roman"/>
          <w:bCs/>
          <w:color w:val="000000" w:themeColor="text1"/>
          <w:sz w:val="28"/>
          <w:szCs w:val="28"/>
        </w:rPr>
        <w:t>Обратитесь вместе к психологу или психотерапевту</w:t>
      </w:r>
      <w:r w:rsidRPr="00AE07A6">
        <w:rPr>
          <w:rFonts w:ascii="Times New Roman" w:hAnsi="Times New Roman" w:cs="Times New Roman"/>
          <w:color w:val="000000" w:themeColor="text1"/>
          <w:sz w:val="28"/>
          <w:szCs w:val="28"/>
        </w:rPr>
        <w:t>. При наличии навязчивых мыслей о самоповреждении, если подросток ищет это в ущерб межличностным отношениям, а эпизоды селфхарма сменяются «синдромом отмены» (раздражительность, утрата самоконтроля) – необходим незамедлительный </w:t>
      </w:r>
      <w:r w:rsidRPr="00AE07A6">
        <w:rPr>
          <w:rFonts w:ascii="Times New Roman" w:hAnsi="Times New Roman" w:cs="Times New Roman"/>
          <w:bCs/>
          <w:color w:val="000000" w:themeColor="text1"/>
          <w:sz w:val="28"/>
          <w:szCs w:val="28"/>
        </w:rPr>
        <w:t>визит к психиатру</w:t>
      </w:r>
      <w:r w:rsidRPr="00AE07A6">
        <w:rPr>
          <w:rFonts w:ascii="Times New Roman" w:hAnsi="Times New Roman" w:cs="Times New Roman"/>
          <w:color w:val="000000" w:themeColor="text1"/>
          <w:sz w:val="28"/>
          <w:szCs w:val="28"/>
        </w:rPr>
        <w:t>. Биохимический дисбаланс в организме корректируется медикаментозно под обязательным контролем врача.</w:t>
      </w:r>
    </w:p>
    <w:p w:rsidR="00AE07A6" w:rsidRPr="00AE07A6" w:rsidRDefault="00AE07A6" w:rsidP="00AE07A6">
      <w:pPr>
        <w:spacing w:after="0" w:line="240" w:lineRule="auto"/>
        <w:ind w:firstLine="709"/>
        <w:jc w:val="both"/>
        <w:rPr>
          <w:rFonts w:ascii="Times New Roman" w:hAnsi="Times New Roman" w:cs="Times New Roman"/>
          <w:color w:val="000000" w:themeColor="text1"/>
          <w:sz w:val="28"/>
          <w:szCs w:val="28"/>
        </w:rPr>
      </w:pPr>
    </w:p>
    <w:p w:rsidR="00AE07A6" w:rsidRPr="00AE07A6" w:rsidRDefault="00AE07A6" w:rsidP="00AE07A6">
      <w:pPr>
        <w:spacing w:after="0" w:line="240" w:lineRule="auto"/>
        <w:ind w:firstLine="709"/>
        <w:jc w:val="center"/>
        <w:rPr>
          <w:rFonts w:ascii="Times New Roman" w:hAnsi="Times New Roman" w:cs="Times New Roman"/>
          <w:b/>
          <w:color w:val="000000" w:themeColor="text1"/>
          <w:sz w:val="28"/>
          <w:szCs w:val="28"/>
        </w:rPr>
      </w:pPr>
      <w:r w:rsidRPr="00AE07A6">
        <w:rPr>
          <w:rFonts w:ascii="Times New Roman" w:hAnsi="Times New Roman" w:cs="Times New Roman"/>
          <w:b/>
          <w:color w:val="000000" w:themeColor="text1"/>
          <w:sz w:val="28"/>
          <w:szCs w:val="28"/>
        </w:rPr>
        <w:t>Уважаемые взрослые, помните: </w:t>
      </w:r>
      <w:r w:rsidRPr="00AE07A6">
        <w:rPr>
          <w:rFonts w:ascii="Times New Roman" w:hAnsi="Times New Roman" w:cs="Times New Roman"/>
          <w:b/>
          <w:bCs/>
          <w:color w:val="000000" w:themeColor="text1"/>
          <w:sz w:val="28"/>
          <w:szCs w:val="28"/>
        </w:rPr>
        <w:t>самоповреждающее поведение ребенка, каким бы оно ни было – демонстративным или скрытным, - это крик о помощи</w:t>
      </w:r>
      <w:r w:rsidRPr="00AE07A6">
        <w:rPr>
          <w:rFonts w:ascii="Times New Roman" w:hAnsi="Times New Roman" w:cs="Times New Roman"/>
          <w:b/>
          <w:color w:val="000000" w:themeColor="text1"/>
          <w:sz w:val="28"/>
          <w:szCs w:val="28"/>
        </w:rPr>
        <w:t xml:space="preserve">: </w:t>
      </w:r>
    </w:p>
    <w:p w:rsidR="00AE07A6" w:rsidRPr="00AE07A6" w:rsidRDefault="00AE07A6" w:rsidP="00AE07A6">
      <w:pPr>
        <w:spacing w:after="0" w:line="240" w:lineRule="auto"/>
        <w:ind w:firstLine="709"/>
        <w:jc w:val="center"/>
        <w:rPr>
          <w:rFonts w:ascii="Times New Roman" w:hAnsi="Times New Roman" w:cs="Times New Roman"/>
          <w:b/>
          <w:color w:val="000000" w:themeColor="text1"/>
          <w:sz w:val="28"/>
          <w:szCs w:val="28"/>
        </w:rPr>
      </w:pPr>
      <w:r w:rsidRPr="00AE07A6">
        <w:rPr>
          <w:rFonts w:ascii="Times New Roman" w:hAnsi="Times New Roman" w:cs="Times New Roman"/>
          <w:b/>
          <w:color w:val="000000" w:themeColor="text1"/>
          <w:sz w:val="28"/>
          <w:szCs w:val="28"/>
        </w:rPr>
        <w:t>«Обратите внимание! Со мной что-то происходит! Мне плохо!».</w:t>
      </w:r>
    </w:p>
    <w:p w:rsidR="00AE07A6" w:rsidRPr="00AE07A6" w:rsidRDefault="00AE07A6" w:rsidP="00AE07A6">
      <w:pPr>
        <w:spacing w:after="0" w:line="240" w:lineRule="auto"/>
        <w:ind w:firstLine="709"/>
        <w:jc w:val="center"/>
        <w:rPr>
          <w:rFonts w:ascii="Times New Roman" w:hAnsi="Times New Roman" w:cs="Times New Roman"/>
          <w:b/>
          <w:color w:val="000000" w:themeColor="text1"/>
          <w:sz w:val="28"/>
          <w:szCs w:val="28"/>
        </w:rPr>
      </w:pPr>
    </w:p>
    <w:p w:rsidR="00AE07A6" w:rsidRPr="00AE07A6" w:rsidRDefault="00AE07A6" w:rsidP="00AE07A6">
      <w:pPr>
        <w:spacing w:after="0" w:line="240" w:lineRule="auto"/>
        <w:ind w:firstLine="709"/>
        <w:jc w:val="both"/>
        <w:rPr>
          <w:rFonts w:ascii="Times New Roman" w:hAnsi="Times New Roman" w:cs="Times New Roman"/>
          <w:color w:val="000000" w:themeColor="text1"/>
          <w:sz w:val="28"/>
          <w:szCs w:val="28"/>
        </w:rPr>
      </w:pPr>
      <w:r w:rsidRPr="00AE07A6">
        <w:rPr>
          <w:rFonts w:ascii="Times New Roman" w:hAnsi="Times New Roman" w:cs="Times New Roman"/>
          <w:color w:val="000000" w:themeColor="text1"/>
          <w:sz w:val="28"/>
          <w:szCs w:val="28"/>
        </w:rPr>
        <w:t>Если родители способны осознавать проблемы в отношениях с детьми и брать ответственность за свой вклад в эти отношения, они всегда находят возможности для выстраивания полноценного и живительного контакта с ребенком. Тогда необходимость в самоповреждающем поведении у подростка отпадает, а его психика получает опору в виде принимающих и мудрых родительских фигур. Именно они еще много-много дней после детства будут главным ресурсом жизнестойкости вашего взрослеющего ребенка.</w:t>
      </w:r>
    </w:p>
    <w:p w:rsidR="00AE07A6" w:rsidRDefault="00AE07A6" w:rsidP="00AE07A6">
      <w:pPr>
        <w:spacing w:after="0" w:line="240" w:lineRule="auto"/>
        <w:ind w:firstLine="709"/>
        <w:jc w:val="both"/>
        <w:rPr>
          <w:rFonts w:ascii="Times New Roman" w:hAnsi="Times New Roman" w:cs="Times New Roman"/>
          <w:sz w:val="28"/>
          <w:szCs w:val="28"/>
        </w:rPr>
      </w:pPr>
    </w:p>
    <w:p w:rsidR="00AE07A6" w:rsidRDefault="00AE07A6" w:rsidP="00AE07A6">
      <w:pPr>
        <w:spacing w:after="0" w:line="240" w:lineRule="auto"/>
        <w:ind w:firstLine="709"/>
        <w:jc w:val="both"/>
        <w:rPr>
          <w:rFonts w:ascii="Times New Roman" w:hAnsi="Times New Roman" w:cs="Times New Roman"/>
          <w:sz w:val="28"/>
          <w:szCs w:val="28"/>
        </w:rPr>
      </w:pPr>
      <w:bookmarkStart w:id="0" w:name="_GoBack"/>
      <w:bookmarkEnd w:id="0"/>
    </w:p>
    <w:p w:rsidR="00AE07A6" w:rsidRDefault="00AE07A6" w:rsidP="00AE07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Педагог-психолог          Ю.И.Полячок</w:t>
      </w:r>
    </w:p>
    <w:p w:rsidR="00AE07A6" w:rsidRDefault="00AE07A6" w:rsidP="00AE07A6">
      <w:pPr>
        <w:spacing w:after="0" w:line="240" w:lineRule="auto"/>
        <w:ind w:firstLine="709"/>
        <w:jc w:val="both"/>
        <w:rPr>
          <w:rFonts w:ascii="Times New Roman" w:hAnsi="Times New Roman" w:cs="Times New Roman"/>
          <w:sz w:val="28"/>
          <w:szCs w:val="28"/>
        </w:rPr>
      </w:pPr>
    </w:p>
    <w:p w:rsidR="00AE07A6" w:rsidRDefault="00AE07A6" w:rsidP="00AE07A6">
      <w:pPr>
        <w:spacing w:after="0" w:line="240" w:lineRule="auto"/>
        <w:ind w:firstLine="709"/>
        <w:jc w:val="both"/>
        <w:rPr>
          <w:rFonts w:ascii="Times New Roman" w:hAnsi="Times New Roman" w:cs="Times New Roman"/>
          <w:sz w:val="28"/>
          <w:szCs w:val="28"/>
        </w:rPr>
      </w:pPr>
    </w:p>
    <w:p w:rsidR="00AE07A6" w:rsidRDefault="00AE07A6" w:rsidP="00AE07A6">
      <w:pPr>
        <w:spacing w:after="0" w:line="240" w:lineRule="auto"/>
        <w:ind w:firstLine="709"/>
        <w:jc w:val="both"/>
        <w:rPr>
          <w:rFonts w:ascii="Times New Roman" w:hAnsi="Times New Roman" w:cs="Times New Roman"/>
          <w:sz w:val="28"/>
          <w:szCs w:val="28"/>
        </w:rPr>
      </w:pPr>
    </w:p>
    <w:p w:rsidR="00AE07A6" w:rsidRDefault="00AE07A6" w:rsidP="00AE07A6">
      <w:pPr>
        <w:spacing w:after="0" w:line="240" w:lineRule="auto"/>
        <w:ind w:firstLine="709"/>
        <w:jc w:val="both"/>
        <w:rPr>
          <w:rFonts w:ascii="Times New Roman" w:hAnsi="Times New Roman" w:cs="Times New Roman"/>
          <w:sz w:val="28"/>
          <w:szCs w:val="28"/>
        </w:rPr>
      </w:pPr>
    </w:p>
    <w:p w:rsidR="00AE07A6" w:rsidRPr="00AE07A6" w:rsidRDefault="00AE07A6" w:rsidP="00AE07A6">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 (а) _________________________Подпись_______Дата________</w:t>
      </w:r>
    </w:p>
    <w:sectPr w:rsidR="00AE07A6" w:rsidRPr="00AE07A6" w:rsidSect="00AE07A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gency FB">
    <w:charset w:val="00"/>
    <w:family w:val="swiss"/>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7A6"/>
    <w:rsid w:val="00835545"/>
    <w:rsid w:val="00AE07A6"/>
    <w:rsid w:val="00CC5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096C"/>
  <w15:chartTrackingRefBased/>
  <w15:docId w15:val="{C4978317-FC19-46F3-B482-2FAB4BC4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0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E07A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E0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9523">
      <w:bodyDiv w:val="1"/>
      <w:marLeft w:val="0"/>
      <w:marRight w:val="0"/>
      <w:marTop w:val="0"/>
      <w:marBottom w:val="0"/>
      <w:divBdr>
        <w:top w:val="none" w:sz="0" w:space="0" w:color="auto"/>
        <w:left w:val="none" w:sz="0" w:space="0" w:color="auto"/>
        <w:bottom w:val="none" w:sz="0" w:space="0" w:color="auto"/>
        <w:right w:val="none" w:sz="0" w:space="0" w:color="auto"/>
      </w:divBdr>
    </w:div>
    <w:div w:id="221672858">
      <w:bodyDiv w:val="1"/>
      <w:marLeft w:val="0"/>
      <w:marRight w:val="0"/>
      <w:marTop w:val="0"/>
      <w:marBottom w:val="0"/>
      <w:divBdr>
        <w:top w:val="none" w:sz="0" w:space="0" w:color="auto"/>
        <w:left w:val="none" w:sz="0" w:space="0" w:color="auto"/>
        <w:bottom w:val="none" w:sz="0" w:space="0" w:color="auto"/>
        <w:right w:val="none" w:sz="0" w:space="0" w:color="auto"/>
      </w:divBdr>
    </w:div>
    <w:div w:id="744255223">
      <w:bodyDiv w:val="1"/>
      <w:marLeft w:val="0"/>
      <w:marRight w:val="0"/>
      <w:marTop w:val="0"/>
      <w:marBottom w:val="0"/>
      <w:divBdr>
        <w:top w:val="none" w:sz="0" w:space="0" w:color="auto"/>
        <w:left w:val="none" w:sz="0" w:space="0" w:color="auto"/>
        <w:bottom w:val="none" w:sz="0" w:space="0" w:color="auto"/>
        <w:right w:val="none" w:sz="0" w:space="0" w:color="auto"/>
      </w:divBdr>
    </w:div>
    <w:div w:id="975993181">
      <w:bodyDiv w:val="1"/>
      <w:marLeft w:val="0"/>
      <w:marRight w:val="0"/>
      <w:marTop w:val="0"/>
      <w:marBottom w:val="0"/>
      <w:divBdr>
        <w:top w:val="none" w:sz="0" w:space="0" w:color="auto"/>
        <w:left w:val="none" w:sz="0" w:space="0" w:color="auto"/>
        <w:bottom w:val="none" w:sz="0" w:space="0" w:color="auto"/>
        <w:right w:val="none" w:sz="0" w:space="0" w:color="auto"/>
      </w:divBdr>
    </w:div>
    <w:div w:id="103392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1049</Words>
  <Characters>5985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2024-04-03T11:30:00Z</cp:lastPrinted>
  <dcterms:created xsi:type="dcterms:W3CDTF">2024-04-03T11:12:00Z</dcterms:created>
  <dcterms:modified xsi:type="dcterms:W3CDTF">2024-04-03T11:32:00Z</dcterms:modified>
</cp:coreProperties>
</file>